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E7E" w:rsidRDefault="00542E7E" w:rsidP="00E621FC">
      <w:pPr>
        <w:ind w:firstLine="720"/>
        <w:jc w:val="center"/>
        <w:rPr>
          <w:b/>
          <w:sz w:val="24"/>
          <w:szCs w:val="24"/>
        </w:rPr>
      </w:pPr>
      <w:r w:rsidRPr="00542E7E">
        <w:rPr>
          <w:b/>
          <w:sz w:val="24"/>
          <w:szCs w:val="24"/>
        </w:rPr>
        <w:t>Appendix C</w:t>
      </w:r>
    </w:p>
    <w:p w:rsidR="00542E7E" w:rsidRDefault="00542E7E" w:rsidP="00542E7E">
      <w:pPr>
        <w:ind w:firstLine="720"/>
        <w:jc w:val="center"/>
        <w:rPr>
          <w:sz w:val="24"/>
          <w:szCs w:val="24"/>
        </w:rPr>
      </w:pPr>
      <w:bookmarkStart w:id="0" w:name="_GoBack"/>
      <w:bookmarkEnd w:id="0"/>
      <w:r w:rsidRPr="002B4BD2">
        <w:rPr>
          <w:sz w:val="24"/>
          <w:szCs w:val="24"/>
        </w:rPr>
        <w:t>Compare and Contrast Writing Rubric</w:t>
      </w:r>
    </w:p>
    <w:tbl>
      <w:tblPr>
        <w:tblStyle w:val="TableGrid"/>
        <w:tblW w:w="0" w:type="auto"/>
        <w:tblLook w:val="04A0"/>
      </w:tblPr>
      <w:tblGrid>
        <w:gridCol w:w="1188"/>
        <w:gridCol w:w="8388"/>
      </w:tblGrid>
      <w:tr w:rsidR="00E02746" w:rsidTr="00E02746">
        <w:tc>
          <w:tcPr>
            <w:tcW w:w="1188" w:type="dxa"/>
          </w:tcPr>
          <w:p w:rsidR="00E02746" w:rsidRDefault="00E02746" w:rsidP="00E621FC">
            <w:pPr>
              <w:jc w:val="center"/>
              <w:rPr>
                <w:sz w:val="24"/>
                <w:szCs w:val="24"/>
              </w:rPr>
            </w:pPr>
            <w:r>
              <w:rPr>
                <w:sz w:val="24"/>
                <w:szCs w:val="24"/>
              </w:rPr>
              <w:t>Score</w:t>
            </w:r>
          </w:p>
        </w:tc>
        <w:tc>
          <w:tcPr>
            <w:tcW w:w="8388" w:type="dxa"/>
          </w:tcPr>
          <w:p w:rsidR="00E02746" w:rsidRDefault="00E02746" w:rsidP="00E621FC">
            <w:pPr>
              <w:jc w:val="center"/>
              <w:rPr>
                <w:sz w:val="24"/>
                <w:szCs w:val="24"/>
              </w:rPr>
            </w:pPr>
            <w:r>
              <w:rPr>
                <w:sz w:val="24"/>
                <w:szCs w:val="24"/>
              </w:rPr>
              <w:t>Response Features</w:t>
            </w:r>
          </w:p>
        </w:tc>
      </w:tr>
      <w:tr w:rsidR="00E02746" w:rsidTr="00E02746">
        <w:tc>
          <w:tcPr>
            <w:tcW w:w="1188" w:type="dxa"/>
          </w:tcPr>
          <w:p w:rsidR="00E02746" w:rsidRDefault="00125AE8" w:rsidP="00E621FC">
            <w:pPr>
              <w:jc w:val="center"/>
              <w:rPr>
                <w:sz w:val="24"/>
                <w:szCs w:val="24"/>
              </w:rPr>
            </w:pPr>
            <w:r>
              <w:rPr>
                <w:sz w:val="24"/>
                <w:szCs w:val="24"/>
              </w:rPr>
              <w:t>2 point</w:t>
            </w:r>
          </w:p>
        </w:tc>
        <w:tc>
          <w:tcPr>
            <w:tcW w:w="8388" w:type="dxa"/>
          </w:tcPr>
          <w:p w:rsidR="00E02746" w:rsidRPr="00125AE8" w:rsidRDefault="00E02746" w:rsidP="00E02746">
            <w:pPr>
              <w:pStyle w:val="Default"/>
              <w:rPr>
                <w:rFonts w:asciiTheme="minorHAnsi" w:hAnsiTheme="minorHAnsi" w:cstheme="minorHAnsi"/>
                <w:sz w:val="22"/>
                <w:szCs w:val="22"/>
              </w:rPr>
            </w:pPr>
            <w:r w:rsidRPr="00125AE8">
              <w:rPr>
                <w:rFonts w:asciiTheme="minorHAnsi" w:hAnsiTheme="minorHAnsi" w:cstheme="minorHAnsi"/>
                <w:sz w:val="22"/>
                <w:szCs w:val="22"/>
              </w:rPr>
              <w:t xml:space="preserve">A response: </w:t>
            </w:r>
          </w:p>
          <w:p w:rsidR="00E02746" w:rsidRPr="00125AE8" w:rsidRDefault="00E02746" w:rsidP="00E02746">
            <w:pPr>
              <w:pStyle w:val="Default"/>
              <w:numPr>
                <w:ilvl w:val="0"/>
                <w:numId w:val="2"/>
              </w:numPr>
              <w:rPr>
                <w:rFonts w:asciiTheme="minorHAnsi" w:hAnsiTheme="minorHAnsi" w:cstheme="minorHAnsi"/>
                <w:sz w:val="22"/>
                <w:szCs w:val="22"/>
              </w:rPr>
            </w:pPr>
            <w:r w:rsidRPr="00125AE8">
              <w:rPr>
                <w:rFonts w:asciiTheme="minorHAnsi" w:hAnsiTheme="minorHAnsi" w:cstheme="minorHAnsi"/>
                <w:sz w:val="22"/>
                <w:szCs w:val="22"/>
              </w:rPr>
              <w:t xml:space="preserve">Provides sufficient evidence of the ability to compare and contrast  the main character/protagonist in the short text to the main character/protagonist in the extended </w:t>
            </w:r>
          </w:p>
          <w:p w:rsidR="00E02746" w:rsidRPr="00125AE8" w:rsidRDefault="00E02746" w:rsidP="00E02746">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Provides relevant facts, evidence</w:t>
            </w:r>
            <w:r w:rsidR="00125AE8" w:rsidRPr="00125AE8">
              <w:rPr>
                <w:rFonts w:asciiTheme="minorHAnsi" w:hAnsiTheme="minorHAnsi" w:cstheme="minorHAnsi"/>
                <w:sz w:val="22"/>
                <w:szCs w:val="22"/>
              </w:rPr>
              <w:t>,</w:t>
            </w:r>
            <w:r w:rsidRPr="00125AE8">
              <w:rPr>
                <w:rFonts w:asciiTheme="minorHAnsi" w:hAnsiTheme="minorHAnsi" w:cstheme="minorHAnsi"/>
                <w:sz w:val="22"/>
                <w:szCs w:val="22"/>
              </w:rPr>
              <w:t xml:space="preserve"> concrete details to support analysis required in the prompt</w:t>
            </w:r>
          </w:p>
          <w:p w:rsidR="00125AE8" w:rsidRPr="00125AE8" w:rsidRDefault="00125AE8" w:rsidP="00E02746">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Includes specific details that make clear reference to the texts</w:t>
            </w:r>
          </w:p>
          <w:p w:rsidR="00E02746" w:rsidRPr="00125AE8" w:rsidRDefault="00125AE8" w:rsidP="00125AE8">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Is organized into a structure including similarities and differences in a consistent order.</w:t>
            </w:r>
          </w:p>
          <w:p w:rsidR="00125AE8" w:rsidRPr="00125AE8" w:rsidRDefault="00125AE8" w:rsidP="00125AE8">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includes comparison and contrast transition words to show relationships and a variety of sentence types and structures</w:t>
            </w:r>
          </w:p>
          <w:p w:rsidR="00125AE8" w:rsidRPr="00125AE8" w:rsidRDefault="00125AE8" w:rsidP="00125AE8">
            <w:pPr>
              <w:pStyle w:val="Default"/>
              <w:numPr>
                <w:ilvl w:val="0"/>
                <w:numId w:val="1"/>
              </w:numPr>
              <w:rPr>
                <w:rFonts w:asciiTheme="minorHAnsi" w:hAnsiTheme="minorHAnsi" w:cstheme="minorHAnsi"/>
                <w:sz w:val="22"/>
                <w:szCs w:val="22"/>
              </w:rPr>
            </w:pPr>
            <w:r w:rsidRPr="00125AE8">
              <w:rPr>
                <w:rFonts w:asciiTheme="minorHAnsi" w:hAnsiTheme="minorHAnsi" w:cstheme="minorHAnsi"/>
                <w:sz w:val="22"/>
                <w:szCs w:val="22"/>
              </w:rPr>
              <w:t xml:space="preserve">Is written in complete sentences where errors do not impact </w:t>
            </w:r>
            <w:r w:rsidR="00EA36BA" w:rsidRPr="00125AE8">
              <w:rPr>
                <w:rFonts w:asciiTheme="minorHAnsi" w:hAnsiTheme="minorHAnsi" w:cstheme="minorHAnsi"/>
                <w:sz w:val="22"/>
                <w:szCs w:val="22"/>
              </w:rPr>
              <w:t>readability</w:t>
            </w:r>
          </w:p>
          <w:p w:rsidR="00125AE8" w:rsidRPr="00125AE8" w:rsidRDefault="00125AE8" w:rsidP="00E02746">
            <w:pPr>
              <w:pStyle w:val="Default"/>
              <w:rPr>
                <w:rFonts w:asciiTheme="minorHAnsi" w:hAnsiTheme="minorHAnsi" w:cstheme="minorHAnsi"/>
                <w:sz w:val="22"/>
                <w:szCs w:val="22"/>
              </w:rPr>
            </w:pPr>
          </w:p>
          <w:p w:rsidR="00E02746" w:rsidRPr="00125AE8" w:rsidRDefault="00E02746" w:rsidP="00125AE8">
            <w:pPr>
              <w:pStyle w:val="Default"/>
              <w:rPr>
                <w:rFonts w:asciiTheme="minorHAnsi" w:hAnsiTheme="minorHAnsi" w:cstheme="minorHAnsi"/>
                <w:sz w:val="22"/>
                <w:szCs w:val="22"/>
              </w:rPr>
            </w:pPr>
          </w:p>
        </w:tc>
      </w:tr>
      <w:tr w:rsidR="00E02746" w:rsidTr="00E02746">
        <w:tc>
          <w:tcPr>
            <w:tcW w:w="1188" w:type="dxa"/>
          </w:tcPr>
          <w:p w:rsidR="00E02746" w:rsidRDefault="00125AE8" w:rsidP="00E621FC">
            <w:pPr>
              <w:jc w:val="center"/>
              <w:rPr>
                <w:sz w:val="24"/>
                <w:szCs w:val="24"/>
              </w:rPr>
            </w:pPr>
            <w:r>
              <w:rPr>
                <w:sz w:val="24"/>
                <w:szCs w:val="24"/>
              </w:rPr>
              <w:t>1 point</w:t>
            </w:r>
          </w:p>
        </w:tc>
        <w:tc>
          <w:tcPr>
            <w:tcW w:w="8388" w:type="dxa"/>
          </w:tcPr>
          <w:p w:rsidR="00E02746" w:rsidRPr="00125AE8" w:rsidRDefault="00125AE8" w:rsidP="00125AE8">
            <w:pPr>
              <w:rPr>
                <w:rFonts w:cstheme="minorHAnsi"/>
              </w:rPr>
            </w:pPr>
            <w:r w:rsidRPr="00125AE8">
              <w:rPr>
                <w:rFonts w:cstheme="minorHAnsi"/>
              </w:rPr>
              <w:t>A response:</w:t>
            </w:r>
          </w:p>
          <w:p w:rsidR="00125AE8" w:rsidRPr="00125AE8" w:rsidRDefault="00125AE8" w:rsidP="00125AE8">
            <w:pPr>
              <w:pStyle w:val="Default"/>
              <w:numPr>
                <w:ilvl w:val="0"/>
                <w:numId w:val="3"/>
              </w:numPr>
              <w:rPr>
                <w:rFonts w:asciiTheme="minorHAnsi" w:hAnsiTheme="minorHAnsi" w:cstheme="minorHAnsi"/>
                <w:color w:val="auto"/>
                <w:sz w:val="22"/>
                <w:szCs w:val="22"/>
              </w:rPr>
            </w:pPr>
            <w:r w:rsidRPr="00125AE8">
              <w:rPr>
                <w:rFonts w:asciiTheme="minorHAnsi" w:hAnsiTheme="minorHAnsi" w:cstheme="minorHAnsi"/>
                <w:color w:val="auto"/>
                <w:sz w:val="22"/>
                <w:szCs w:val="22"/>
              </w:rPr>
              <w:t>Gives limited evidence of the ability to compare and contrast the main character/protagonist in the extended text with the main character/protagonist in the short text</w:t>
            </w:r>
          </w:p>
          <w:p w:rsidR="00125AE8" w:rsidRPr="00125AE8" w:rsidRDefault="00125AE8" w:rsidP="00125AE8">
            <w:pPr>
              <w:pStyle w:val="Default"/>
              <w:numPr>
                <w:ilvl w:val="0"/>
                <w:numId w:val="3"/>
              </w:numPr>
              <w:rPr>
                <w:rFonts w:asciiTheme="minorHAnsi" w:hAnsiTheme="minorHAnsi" w:cstheme="minorHAnsi"/>
                <w:color w:val="auto"/>
                <w:sz w:val="22"/>
                <w:szCs w:val="22"/>
              </w:rPr>
            </w:pPr>
            <w:r w:rsidRPr="00125AE8">
              <w:rPr>
                <w:rFonts w:asciiTheme="minorHAnsi" w:hAnsiTheme="minorHAnsi" w:cstheme="minorHAnsi"/>
                <w:color w:val="auto"/>
                <w:sz w:val="22"/>
                <w:szCs w:val="22"/>
              </w:rPr>
              <w:t xml:space="preserve">Provides some relevant facts, evidence and details to </w:t>
            </w:r>
            <w:r w:rsidR="009A3E8A">
              <w:rPr>
                <w:rFonts w:asciiTheme="minorHAnsi" w:hAnsiTheme="minorHAnsi" w:cstheme="minorHAnsi"/>
                <w:color w:val="auto"/>
                <w:sz w:val="22"/>
                <w:szCs w:val="22"/>
              </w:rPr>
              <w:t>develop a response</w:t>
            </w:r>
            <w:r w:rsidRPr="00125AE8">
              <w:rPr>
                <w:rFonts w:asciiTheme="minorHAnsi" w:hAnsiTheme="minorHAnsi" w:cstheme="minorHAnsi"/>
                <w:color w:val="auto"/>
                <w:sz w:val="22"/>
                <w:szCs w:val="22"/>
              </w:rPr>
              <w:t>.  The details may be limited and some facts may be irrelevant</w:t>
            </w:r>
          </w:p>
          <w:p w:rsidR="00125AE8" w:rsidRDefault="00125AE8" w:rsidP="00125AE8">
            <w:pPr>
              <w:pStyle w:val="Default"/>
              <w:numPr>
                <w:ilvl w:val="0"/>
                <w:numId w:val="3"/>
              </w:numPr>
              <w:rPr>
                <w:rFonts w:asciiTheme="minorHAnsi" w:hAnsiTheme="minorHAnsi" w:cstheme="minorHAnsi"/>
                <w:color w:val="auto"/>
                <w:sz w:val="22"/>
                <w:szCs w:val="22"/>
              </w:rPr>
            </w:pPr>
            <w:r w:rsidRPr="00125AE8">
              <w:rPr>
                <w:rFonts w:asciiTheme="minorHAnsi" w:hAnsiTheme="minorHAnsi" w:cstheme="minorHAnsi"/>
                <w:color w:val="auto"/>
                <w:sz w:val="22"/>
                <w:szCs w:val="22"/>
              </w:rPr>
              <w:t>Includes some details that make reference to the texts</w:t>
            </w:r>
          </w:p>
          <w:p w:rsidR="00125AE8" w:rsidRPr="009A3E8A" w:rsidRDefault="009A3E8A" w:rsidP="00125AE8">
            <w:pPr>
              <w:pStyle w:val="Default"/>
              <w:numPr>
                <w:ilvl w:val="0"/>
                <w:numId w:val="3"/>
              </w:numPr>
              <w:rPr>
                <w:rFonts w:asciiTheme="minorHAnsi" w:hAnsiTheme="minorHAnsi" w:cstheme="minorHAnsi"/>
                <w:color w:val="auto"/>
                <w:sz w:val="22"/>
                <w:szCs w:val="22"/>
              </w:rPr>
            </w:pPr>
            <w:r>
              <w:rPr>
                <w:sz w:val="20"/>
                <w:szCs w:val="20"/>
              </w:rPr>
              <w:t>Contains a structure but does not include similarities and differences or may contain similarities and differences but the structure is inconsistent</w:t>
            </w:r>
          </w:p>
          <w:p w:rsidR="009A3E8A" w:rsidRPr="009A3E8A" w:rsidRDefault="009A3E8A" w:rsidP="009A3E8A">
            <w:pPr>
              <w:pStyle w:val="Default"/>
              <w:numPr>
                <w:ilvl w:val="0"/>
                <w:numId w:val="3"/>
              </w:numPr>
              <w:rPr>
                <w:rFonts w:asciiTheme="minorHAnsi" w:hAnsiTheme="minorHAnsi" w:cstheme="minorHAnsi"/>
                <w:color w:val="auto"/>
                <w:sz w:val="22"/>
                <w:szCs w:val="22"/>
              </w:rPr>
            </w:pPr>
            <w:r>
              <w:rPr>
                <w:sz w:val="20"/>
                <w:szCs w:val="20"/>
              </w:rPr>
              <w:t>Contains little variety in the transitions and sentence structure</w:t>
            </w:r>
          </w:p>
          <w:p w:rsidR="009A3E8A" w:rsidRPr="00125AE8" w:rsidRDefault="009A3E8A" w:rsidP="009A3E8A">
            <w:pPr>
              <w:pStyle w:val="Default"/>
              <w:numPr>
                <w:ilvl w:val="0"/>
                <w:numId w:val="3"/>
              </w:numPr>
              <w:rPr>
                <w:rFonts w:asciiTheme="minorHAnsi" w:hAnsiTheme="minorHAnsi" w:cstheme="minorHAnsi"/>
                <w:color w:val="auto"/>
                <w:sz w:val="22"/>
                <w:szCs w:val="22"/>
              </w:rPr>
            </w:pPr>
            <w:r>
              <w:rPr>
                <w:sz w:val="20"/>
                <w:szCs w:val="20"/>
              </w:rPr>
              <w:t>Is written in incomplete sentences or bullets</w:t>
            </w:r>
          </w:p>
          <w:p w:rsidR="00125AE8" w:rsidRPr="00125AE8" w:rsidRDefault="00125AE8" w:rsidP="00125AE8">
            <w:pPr>
              <w:pStyle w:val="Default"/>
              <w:rPr>
                <w:rFonts w:asciiTheme="minorHAnsi" w:hAnsiTheme="minorHAnsi" w:cstheme="minorHAnsi"/>
                <w:sz w:val="22"/>
                <w:szCs w:val="22"/>
              </w:rPr>
            </w:pPr>
          </w:p>
        </w:tc>
      </w:tr>
      <w:tr w:rsidR="00E02746" w:rsidTr="00E02746">
        <w:tc>
          <w:tcPr>
            <w:tcW w:w="1188" w:type="dxa"/>
          </w:tcPr>
          <w:p w:rsidR="00E02746" w:rsidRDefault="009A3E8A" w:rsidP="00E621FC">
            <w:pPr>
              <w:jc w:val="center"/>
              <w:rPr>
                <w:sz w:val="24"/>
                <w:szCs w:val="24"/>
              </w:rPr>
            </w:pPr>
            <w:r>
              <w:rPr>
                <w:sz w:val="24"/>
                <w:szCs w:val="24"/>
              </w:rPr>
              <w:t>0 Point</w:t>
            </w:r>
          </w:p>
        </w:tc>
        <w:tc>
          <w:tcPr>
            <w:tcW w:w="8388" w:type="dxa"/>
          </w:tcPr>
          <w:p w:rsidR="009A3E8A" w:rsidRDefault="009A3E8A" w:rsidP="009A3E8A">
            <w:pPr>
              <w:pStyle w:val="Default"/>
              <w:numPr>
                <w:ilvl w:val="0"/>
                <w:numId w:val="5"/>
              </w:numPr>
              <w:rPr>
                <w:sz w:val="20"/>
                <w:szCs w:val="20"/>
              </w:rPr>
            </w:pPr>
            <w:r>
              <w:rPr>
                <w:sz w:val="20"/>
                <w:szCs w:val="20"/>
              </w:rPr>
              <w:t xml:space="preserve">A response gets no credit if it provides no evidence of the ability to compare and contrast the main character in the extended text with the main character in the short text. </w:t>
            </w:r>
          </w:p>
          <w:p w:rsidR="00E02746" w:rsidRDefault="009A3E8A" w:rsidP="009A3E8A">
            <w:pPr>
              <w:pStyle w:val="ListParagraph"/>
              <w:numPr>
                <w:ilvl w:val="0"/>
                <w:numId w:val="4"/>
              </w:numPr>
              <w:rPr>
                <w:sz w:val="24"/>
                <w:szCs w:val="24"/>
              </w:rPr>
            </w:pPr>
            <w:r>
              <w:rPr>
                <w:sz w:val="24"/>
                <w:szCs w:val="24"/>
              </w:rPr>
              <w:t>No response</w:t>
            </w:r>
          </w:p>
          <w:p w:rsidR="009A3E8A" w:rsidRPr="009A3E8A" w:rsidRDefault="009A3E8A" w:rsidP="009A3E8A">
            <w:pPr>
              <w:pStyle w:val="ListParagraph"/>
              <w:numPr>
                <w:ilvl w:val="0"/>
                <w:numId w:val="4"/>
              </w:numPr>
              <w:rPr>
                <w:sz w:val="24"/>
                <w:szCs w:val="24"/>
              </w:rPr>
            </w:pPr>
            <w:r>
              <w:rPr>
                <w:sz w:val="24"/>
                <w:szCs w:val="24"/>
              </w:rPr>
              <w:t xml:space="preserve">A response that is unintelligible or </w:t>
            </w:r>
            <w:proofErr w:type="spellStart"/>
            <w:r>
              <w:rPr>
                <w:sz w:val="24"/>
                <w:szCs w:val="24"/>
              </w:rPr>
              <w:t>indeciphreable</w:t>
            </w:r>
            <w:proofErr w:type="spellEnd"/>
          </w:p>
        </w:tc>
      </w:tr>
    </w:tbl>
    <w:p w:rsidR="00E621FC" w:rsidRPr="008969D4" w:rsidRDefault="00E621FC" w:rsidP="00E621FC">
      <w:pPr>
        <w:spacing w:after="0"/>
        <w:jc w:val="center"/>
        <w:rPr>
          <w:sz w:val="16"/>
          <w:szCs w:val="16"/>
        </w:rPr>
      </w:pPr>
    </w:p>
    <w:p w:rsidR="002B4BD2" w:rsidRDefault="002B4BD2" w:rsidP="00E621FC">
      <w:pPr>
        <w:spacing w:after="0"/>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8969D4" w:rsidRDefault="008969D4" w:rsidP="00E621FC">
      <w:pPr>
        <w:spacing w:after="0"/>
        <w:jc w:val="center"/>
        <w:rPr>
          <w:sz w:val="24"/>
          <w:szCs w:val="24"/>
        </w:rPr>
      </w:pPr>
    </w:p>
    <w:p w:rsidR="00D375D2" w:rsidRDefault="002B4BD2" w:rsidP="002B4BD2">
      <w:pPr>
        <w:spacing w:after="0"/>
        <w:rPr>
          <w:sz w:val="24"/>
          <w:szCs w:val="24"/>
        </w:rPr>
      </w:pPr>
      <w:r>
        <w:rPr>
          <w:sz w:val="24"/>
          <w:szCs w:val="24"/>
        </w:rPr>
        <w:t>Teacher Comments: __________________________________________________________________________________________________________________________________________________________________________________________________________________________________________</w:t>
      </w:r>
    </w:p>
    <w:p w:rsidR="002B4BD2" w:rsidRDefault="002B4BD2" w:rsidP="002B4BD2">
      <w:pPr>
        <w:spacing w:after="0"/>
        <w:rPr>
          <w:sz w:val="24"/>
          <w:szCs w:val="24"/>
        </w:rPr>
      </w:pPr>
    </w:p>
    <w:p w:rsidR="008969D4" w:rsidRDefault="002B4BD2" w:rsidP="002B4BD2">
      <w:pPr>
        <w:spacing w:after="0"/>
        <w:rPr>
          <w:sz w:val="24"/>
          <w:szCs w:val="24"/>
        </w:rPr>
      </w:pPr>
      <w:r>
        <w:rPr>
          <w:sz w:val="24"/>
          <w:szCs w:val="24"/>
        </w:rPr>
        <w:t>Peer Feedback:</w:t>
      </w:r>
    </w:p>
    <w:p w:rsidR="002B4BD2" w:rsidRPr="00E621FC" w:rsidRDefault="002B4BD2" w:rsidP="008969D4">
      <w:pPr>
        <w:tabs>
          <w:tab w:val="left" w:pos="5241"/>
        </w:tabs>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w:t>
      </w:r>
    </w:p>
    <w:sectPr w:rsidR="002B4BD2" w:rsidRPr="00E621FC" w:rsidSect="002B4BD2">
      <w:pgSz w:w="12240" w:h="15840"/>
      <w:pgMar w:top="72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C1940"/>
    <w:multiLevelType w:val="hybridMultilevel"/>
    <w:tmpl w:val="A614B8F8"/>
    <w:lvl w:ilvl="0" w:tplc="E1983BCE">
      <w:numFmt w:val="bullet"/>
      <w:lvlText w:val="•"/>
      <w:lvlJc w:val="left"/>
      <w:pPr>
        <w:ind w:left="720" w:hanging="360"/>
      </w:pPr>
      <w:rPr>
        <w:rFonts w:ascii="Verdana" w:eastAsiaTheme="minorHAnsi"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700406"/>
    <w:multiLevelType w:val="hybridMultilevel"/>
    <w:tmpl w:val="1A467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E94D81"/>
    <w:multiLevelType w:val="hybridMultilevel"/>
    <w:tmpl w:val="847C1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1370D1"/>
    <w:multiLevelType w:val="hybridMultilevel"/>
    <w:tmpl w:val="845EB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2F1FB7"/>
    <w:multiLevelType w:val="hybridMultilevel"/>
    <w:tmpl w:val="9C06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9"/>
  <w:proofState w:spelling="clean" w:grammar="clean"/>
  <w:defaultTabStop w:val="720"/>
  <w:characterSpacingControl w:val="doNotCompress"/>
  <w:compat/>
  <w:rsids>
    <w:rsidRoot w:val="00E621FC"/>
    <w:rsid w:val="00125AE8"/>
    <w:rsid w:val="00161207"/>
    <w:rsid w:val="002B4BD2"/>
    <w:rsid w:val="00542E7E"/>
    <w:rsid w:val="005870CC"/>
    <w:rsid w:val="00736DC9"/>
    <w:rsid w:val="008146C5"/>
    <w:rsid w:val="00873EFA"/>
    <w:rsid w:val="008944D2"/>
    <w:rsid w:val="008969D4"/>
    <w:rsid w:val="008C7553"/>
    <w:rsid w:val="009362A0"/>
    <w:rsid w:val="009A3E8A"/>
    <w:rsid w:val="00A9798E"/>
    <w:rsid w:val="00B27A70"/>
    <w:rsid w:val="00B70690"/>
    <w:rsid w:val="00BE2842"/>
    <w:rsid w:val="00CA5DC4"/>
    <w:rsid w:val="00CC0B5D"/>
    <w:rsid w:val="00D375D2"/>
    <w:rsid w:val="00DB31E9"/>
    <w:rsid w:val="00E02746"/>
    <w:rsid w:val="00E47019"/>
    <w:rsid w:val="00E621FC"/>
    <w:rsid w:val="00EA36BA"/>
    <w:rsid w:val="00EA5EBF"/>
    <w:rsid w:val="00F70F75"/>
    <w:rsid w:val="00FE3D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0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21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02746"/>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9A3E8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315</Words>
  <Characters>1799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User</cp:lastModifiedBy>
  <cp:revision>3</cp:revision>
  <dcterms:created xsi:type="dcterms:W3CDTF">2013-06-12T19:32:00Z</dcterms:created>
  <dcterms:modified xsi:type="dcterms:W3CDTF">2013-06-12T19:32:00Z</dcterms:modified>
</cp:coreProperties>
</file>